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070"/>
        <w:gridCol w:w="90"/>
        <w:gridCol w:w="810"/>
        <w:gridCol w:w="360"/>
        <w:gridCol w:w="1530"/>
        <w:gridCol w:w="720"/>
        <w:gridCol w:w="810"/>
        <w:gridCol w:w="1530"/>
        <w:gridCol w:w="1440"/>
      </w:tblGrid>
      <w:tr w:rsidR="00C10E8C" w:rsidRPr="00085F66" w:rsidTr="00A3698A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0E8C" w:rsidRDefault="00C10E8C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C10E8C" w:rsidRPr="00085F66" w:rsidTr="00A3698A">
        <w:trPr>
          <w:trHeight w:val="359"/>
        </w:trPr>
        <w:tc>
          <w:tcPr>
            <w:tcW w:w="5760" w:type="dxa"/>
            <w:gridSpan w:val="6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My Country Ghana</w:t>
            </w:r>
          </w:p>
        </w:tc>
      </w:tr>
      <w:tr w:rsidR="00C10E8C" w:rsidRPr="00085F66" w:rsidTr="00A3698A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>International Trading Including Slave Trade</w:t>
            </w:r>
          </w:p>
        </w:tc>
      </w:tr>
      <w:tr w:rsidR="00C10E8C" w:rsidRPr="00085F66" w:rsidTr="00A3698A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10E8C" w:rsidRPr="00085F66" w:rsidRDefault="00C10E8C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B2.3.2.1. Understand that trade was the major reason why the Europeans settled in Ghana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10E8C" w:rsidRPr="00085F66" w:rsidRDefault="00C10E8C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B2.3.2.1.1 describe how early trade was carried out between Ghanaians and Europeans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10E8C" w:rsidRPr="00085F66" w:rsidRDefault="00C10E8C" w:rsidP="00A3698A">
            <w:pPr>
              <w:rPr>
                <w:rFonts w:ascii="Gill Sans MT" w:hAnsi="Gill Sans MT" w:cs="Tahoma"/>
                <w:sz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10E8C" w:rsidRPr="00085F66" w:rsidTr="00A3698A">
        <w:trPr>
          <w:trHeight w:val="494"/>
        </w:trPr>
        <w:tc>
          <w:tcPr>
            <w:tcW w:w="6480" w:type="dxa"/>
            <w:gridSpan w:val="7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10E8C" w:rsidRPr="00085F66" w:rsidRDefault="00C10E8C" w:rsidP="00C10E8C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0"/>
              </w:rPr>
              <w:t>describe how early trade was carried out between Ghanaians and Europeans.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10E8C" w:rsidRPr="00085F66" w:rsidRDefault="00C10E8C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  <w:szCs w:val="24"/>
              </w:rPr>
              <w:t>Global citizenship, and digital literacy</w:t>
            </w:r>
          </w:p>
        </w:tc>
      </w:tr>
      <w:tr w:rsidR="00C10E8C" w:rsidRPr="00085F66" w:rsidTr="00A3698A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Pictures of some outstanding Entrepreneurs in Ghana</w:t>
            </w:r>
          </w:p>
        </w:tc>
      </w:tr>
      <w:tr w:rsidR="00C10E8C" w:rsidRPr="00085F66" w:rsidTr="00A3698A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theme="minorHAnsi"/>
                <w:sz w:val="20"/>
              </w:rPr>
              <w:t>History</w:t>
            </w:r>
            <w:r w:rsidRPr="00085F66">
              <w:rPr>
                <w:rFonts w:ascii="Gill Sans MT" w:hAnsi="Gill Sans MT" w:cs="Tahoma"/>
              </w:rPr>
              <w:t xml:space="preserve"> Curriculum Pg. 13</w:t>
            </w:r>
          </w:p>
        </w:tc>
      </w:tr>
      <w:tr w:rsidR="00C10E8C" w:rsidRPr="00085F66" w:rsidTr="00A3698A">
        <w:tc>
          <w:tcPr>
            <w:tcW w:w="10260" w:type="dxa"/>
            <w:gridSpan w:val="10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10E8C" w:rsidRPr="00085F66" w:rsidTr="00A3698A">
        <w:tc>
          <w:tcPr>
            <w:tcW w:w="900" w:type="dxa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  <w:gridSpan w:val="3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  <w:gridSpan w:val="4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C10E8C" w:rsidRPr="00085F66" w:rsidTr="00A3698A">
        <w:tc>
          <w:tcPr>
            <w:tcW w:w="900" w:type="dxa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TUES</w:t>
            </w:r>
          </w:p>
        </w:tc>
        <w:tc>
          <w:tcPr>
            <w:tcW w:w="2970" w:type="dxa"/>
            <w:gridSpan w:val="3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Engage learners to play games, sing songs and recite rhymes to begin the lesson.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C10E8C" w:rsidRPr="00085F66" w:rsidRDefault="00C10E8C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Using questions and answers review learners on the previous lesson.</w:t>
            </w:r>
          </w:p>
        </w:tc>
        <w:tc>
          <w:tcPr>
            <w:tcW w:w="3420" w:type="dxa"/>
            <w:gridSpan w:val="4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Describe how early trade was carried out between Ghanaians and the Europeans.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Organize learning corners with real items or pictures of items brought by the Europeans such as Gin, Gun, Gun Powder, Textiles, Tobacco, Iron Bars, Elephant tusks, Ivory, Gold.  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Role play the barter trade in those items.</w:t>
            </w:r>
          </w:p>
        </w:tc>
        <w:tc>
          <w:tcPr>
            <w:tcW w:w="2970" w:type="dxa"/>
            <w:gridSpan w:val="2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>.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  <w:tr w:rsidR="00C10E8C" w:rsidRPr="00085F66" w:rsidTr="00A3698A">
        <w:tc>
          <w:tcPr>
            <w:tcW w:w="900" w:type="dxa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FRI</w:t>
            </w:r>
          </w:p>
        </w:tc>
        <w:tc>
          <w:tcPr>
            <w:tcW w:w="2970" w:type="dxa"/>
            <w:gridSpan w:val="3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act as teachers to review the previous lesson.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Encourage learners to pose questions for clarification</w:t>
            </w:r>
          </w:p>
        </w:tc>
        <w:tc>
          <w:tcPr>
            <w:tcW w:w="3420" w:type="dxa"/>
            <w:gridSpan w:val="4"/>
          </w:tcPr>
          <w:p w:rsidR="00C10E8C" w:rsidRPr="00085F66" w:rsidRDefault="00C10E8C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Guide learners to use the internet to identify countries with the items they brought that remained part of everyday Ghanaian life. </w:t>
            </w:r>
            <w:proofErr w:type="gramStart"/>
            <w:r w:rsidRPr="00085F66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 xml:space="preserve">. the Dutch and wax prints. </w:t>
            </w:r>
          </w:p>
          <w:p w:rsidR="00C10E8C" w:rsidRPr="00085F66" w:rsidRDefault="00C10E8C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0E8C" w:rsidRPr="00085F66" w:rsidRDefault="00C10E8C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Name the towns that emerged on the coast as a result of European trade with Ghanaians.</w:t>
            </w:r>
          </w:p>
        </w:tc>
        <w:tc>
          <w:tcPr>
            <w:tcW w:w="2970" w:type="dxa"/>
            <w:gridSpan w:val="2"/>
          </w:tcPr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C10E8C" w:rsidRPr="00085F66" w:rsidRDefault="00C10E8C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C"/>
    <w:rsid w:val="00495A34"/>
    <w:rsid w:val="004A0A92"/>
    <w:rsid w:val="00602F45"/>
    <w:rsid w:val="00AD5AA3"/>
    <w:rsid w:val="00C10E8C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B744-FBA7-40BC-8514-737F7CF1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0E8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1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2025-04-26T09:22:00Z</dcterms:created>
  <dcterms:modified xsi:type="dcterms:W3CDTF">2025-04-26T09:22:00Z</dcterms:modified>
</cp:coreProperties>
</file>